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8F8FD" w14:textId="77777777" w:rsidR="00C13E51" w:rsidRDefault="00C13E51" w:rsidP="00C13E51">
      <w:pPr>
        <w:shd w:val="clear" w:color="auto" w:fill="FFFFFF"/>
        <w:jc w:val="center"/>
        <w:rPr>
          <w:bCs/>
        </w:rPr>
      </w:pPr>
    </w:p>
    <w:p w14:paraId="7072D3C4" w14:textId="468D360B" w:rsidR="00151385" w:rsidRPr="00C13E51" w:rsidRDefault="00C13E51" w:rsidP="00C13E51">
      <w:pPr>
        <w:shd w:val="clear" w:color="auto" w:fill="FFFFFF"/>
        <w:jc w:val="center"/>
        <w:rPr>
          <w:bCs/>
        </w:rPr>
      </w:pPr>
      <w:r w:rsidRPr="00C13E51">
        <w:rPr>
          <w:bCs/>
        </w:rPr>
        <w:t>Limbažos</w:t>
      </w:r>
    </w:p>
    <w:p w14:paraId="1C38CF51" w14:textId="77777777" w:rsidR="00A979D4" w:rsidRPr="005247AB" w:rsidRDefault="00A979D4" w:rsidP="00151385">
      <w:pPr>
        <w:shd w:val="clear" w:color="auto" w:fill="FFFFFF"/>
        <w:jc w:val="right"/>
        <w:rPr>
          <w:b/>
          <w:bCs/>
          <w:sz w:val="20"/>
          <w:szCs w:val="20"/>
        </w:rPr>
      </w:pPr>
    </w:p>
    <w:p w14:paraId="044D4AC3" w14:textId="77777777" w:rsidR="00760E38" w:rsidRPr="00C13E51" w:rsidRDefault="00760E38" w:rsidP="00C13E51">
      <w:pPr>
        <w:jc w:val="center"/>
        <w:rPr>
          <w:b/>
        </w:rPr>
      </w:pPr>
      <w:r w:rsidRPr="00C13E51">
        <w:rPr>
          <w:b/>
        </w:rPr>
        <w:t>PASKAIDROJUMA RAKSTS</w:t>
      </w:r>
    </w:p>
    <w:p w14:paraId="2439D2BD" w14:textId="10391A2B" w:rsidR="00760E38" w:rsidRPr="005247AB" w:rsidRDefault="00760E38" w:rsidP="00760E38">
      <w:pPr>
        <w:jc w:val="center"/>
        <w:rPr>
          <w:b/>
          <w:color w:val="FF0000"/>
        </w:rPr>
      </w:pPr>
      <w:r w:rsidRPr="005247AB">
        <w:rPr>
          <w:b/>
          <w:bCs/>
        </w:rPr>
        <w:t xml:space="preserve">Limbažu novada </w:t>
      </w:r>
      <w:r w:rsidR="00C13E51">
        <w:rPr>
          <w:b/>
          <w:bCs/>
        </w:rPr>
        <w:t xml:space="preserve">pašvaldības </w:t>
      </w:r>
      <w:r w:rsidRPr="005247AB">
        <w:rPr>
          <w:b/>
          <w:bCs/>
        </w:rPr>
        <w:t xml:space="preserve">domes 2021.gada </w:t>
      </w:r>
      <w:r w:rsidR="00FD4350">
        <w:rPr>
          <w:b/>
          <w:bCs/>
        </w:rPr>
        <w:t>23</w:t>
      </w:r>
      <w:r w:rsidRPr="005247AB">
        <w:rPr>
          <w:b/>
          <w:bCs/>
        </w:rPr>
        <w:t>.</w:t>
      </w:r>
      <w:r w:rsidR="00A56A7F" w:rsidRPr="005247AB">
        <w:rPr>
          <w:b/>
          <w:bCs/>
        </w:rPr>
        <w:t>decembra</w:t>
      </w:r>
      <w:r w:rsidRPr="005247AB">
        <w:rPr>
          <w:b/>
          <w:bCs/>
        </w:rPr>
        <w:t xml:space="preserve"> saistošajiem noteikumiem Nr.</w:t>
      </w:r>
      <w:r w:rsidR="00FD4350">
        <w:rPr>
          <w:b/>
          <w:bCs/>
        </w:rPr>
        <w:t>41</w:t>
      </w:r>
      <w:r w:rsidRPr="005247AB">
        <w:rPr>
          <w:b/>
          <w:bCs/>
        </w:rPr>
        <w:t xml:space="preserve"> “</w:t>
      </w:r>
      <w:r w:rsidR="00A56A7F" w:rsidRPr="005247AB">
        <w:rPr>
          <w:b/>
          <w:bCs/>
          <w:lang w:eastAsia="en-US"/>
        </w:rPr>
        <w:t>Atkritumu apsaimniekošanas noteikumi Limbažu novadā</w:t>
      </w:r>
      <w:r w:rsidRPr="005247AB">
        <w:rPr>
          <w:b/>
        </w:rPr>
        <w:t>”</w:t>
      </w:r>
    </w:p>
    <w:p w14:paraId="59566377" w14:textId="77777777" w:rsidR="00760E38" w:rsidRPr="005247AB" w:rsidRDefault="00760E38" w:rsidP="00760E38">
      <w:pPr>
        <w:jc w:val="both"/>
        <w:rPr>
          <w:color w:val="FF0000"/>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334"/>
        <w:gridCol w:w="5288"/>
      </w:tblGrid>
      <w:tr w:rsidR="00760E38" w:rsidRPr="005247AB" w14:paraId="0739F89A"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vAlign w:val="center"/>
            <w:hideMark/>
          </w:tcPr>
          <w:p w14:paraId="6232BF05" w14:textId="77777777" w:rsidR="00760E38" w:rsidRPr="00C13E51" w:rsidRDefault="00760E38" w:rsidP="00C13E51">
            <w:pPr>
              <w:jc w:val="center"/>
              <w:rPr>
                <w:b/>
              </w:rPr>
            </w:pPr>
            <w:r w:rsidRPr="00C13E51">
              <w:rPr>
                <w:b/>
              </w:rPr>
              <w:t>Paskaidrojuma raksta sadaļas</w:t>
            </w:r>
          </w:p>
        </w:tc>
        <w:tc>
          <w:tcPr>
            <w:tcW w:w="2750" w:type="pct"/>
            <w:tcBorders>
              <w:top w:val="outset" w:sz="6" w:space="0" w:color="000000"/>
              <w:left w:val="outset" w:sz="6" w:space="0" w:color="000000"/>
              <w:bottom w:val="outset" w:sz="6" w:space="0" w:color="000000"/>
              <w:right w:val="outset" w:sz="6" w:space="0" w:color="000000"/>
            </w:tcBorders>
            <w:vAlign w:val="center"/>
            <w:hideMark/>
          </w:tcPr>
          <w:p w14:paraId="4FD70725" w14:textId="77777777" w:rsidR="00760E38" w:rsidRPr="00C13E51" w:rsidRDefault="00760E38" w:rsidP="00C13E51">
            <w:pPr>
              <w:jc w:val="center"/>
              <w:rPr>
                <w:b/>
              </w:rPr>
            </w:pPr>
            <w:r w:rsidRPr="00C13E51">
              <w:rPr>
                <w:b/>
              </w:rPr>
              <w:t>Norādāmā informācija</w:t>
            </w:r>
          </w:p>
        </w:tc>
      </w:tr>
      <w:tr w:rsidR="00760E38" w:rsidRPr="005247AB" w14:paraId="071D506D"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5602DD79" w14:textId="77777777" w:rsidR="00760E38" w:rsidRPr="005247AB" w:rsidRDefault="00760E38" w:rsidP="00461A71">
            <w:pPr>
              <w:jc w:val="both"/>
            </w:pPr>
            <w:r w:rsidRPr="005247AB">
              <w:t>1. Īss projekta satura izklāsts</w:t>
            </w:r>
          </w:p>
        </w:tc>
        <w:tc>
          <w:tcPr>
            <w:tcW w:w="2750" w:type="pct"/>
            <w:tcBorders>
              <w:top w:val="outset" w:sz="6" w:space="0" w:color="000000"/>
              <w:left w:val="outset" w:sz="6" w:space="0" w:color="000000"/>
              <w:bottom w:val="outset" w:sz="6" w:space="0" w:color="000000"/>
              <w:right w:val="outset" w:sz="6" w:space="0" w:color="000000"/>
            </w:tcBorders>
            <w:hideMark/>
          </w:tcPr>
          <w:p w14:paraId="17BB4A47" w14:textId="5CC97131" w:rsidR="00760E38" w:rsidRPr="005247AB" w:rsidRDefault="00974B62" w:rsidP="005C6360">
            <w:pPr>
              <w:spacing w:before="100" w:beforeAutospacing="1" w:after="100" w:afterAutospacing="1"/>
              <w:jc w:val="both"/>
            </w:pPr>
            <w:r w:rsidRPr="005247AB">
              <w:t xml:space="preserve">Atbilstoši atkritumu apsaimniekošanas likuma 8. panta pirmās daļas 3. punktam, pašvaldība izdod saistošos noteikumus par sadzīves atkritumu apsaimniekošanu savā administratīvajā teritorijā, nosakot šīs teritorijas dalījumu sadzīves atkritumu apsaimniekošanas zonās, prasības atkritumu savākšanai, arī minimālajam sadzīves atkritumu savākšanas biežumam, pārvadāšanai, pārkraušanai un uzglabāšanai, kā arī kārtību, kādā veicami maksājumi par šo atkritumu apsaimniekošanu. </w:t>
            </w:r>
          </w:p>
        </w:tc>
      </w:tr>
      <w:tr w:rsidR="00760E38" w:rsidRPr="005247AB" w14:paraId="3979109A"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0AA315C8" w14:textId="77777777" w:rsidR="00760E38" w:rsidRPr="005247AB" w:rsidRDefault="00760E38" w:rsidP="00461A71">
            <w:pPr>
              <w:jc w:val="both"/>
            </w:pPr>
            <w:r w:rsidRPr="005247AB">
              <w:t>2. Projekta nepieciešamības pamatojums</w:t>
            </w:r>
          </w:p>
        </w:tc>
        <w:tc>
          <w:tcPr>
            <w:tcW w:w="2750" w:type="pct"/>
            <w:tcBorders>
              <w:top w:val="outset" w:sz="6" w:space="0" w:color="000000"/>
              <w:left w:val="outset" w:sz="6" w:space="0" w:color="000000"/>
              <w:bottom w:val="outset" w:sz="6" w:space="0" w:color="000000"/>
              <w:right w:val="outset" w:sz="6" w:space="0" w:color="000000"/>
            </w:tcBorders>
            <w:hideMark/>
          </w:tcPr>
          <w:p w14:paraId="2D874544" w14:textId="7B049699" w:rsidR="00760E38" w:rsidRPr="005247AB" w:rsidRDefault="00760E38" w:rsidP="005C6360">
            <w:pPr>
              <w:spacing w:before="100" w:beforeAutospacing="1" w:after="100" w:afterAutospacing="1"/>
              <w:jc w:val="both"/>
            </w:pPr>
            <w:r w:rsidRPr="005247AB">
              <w:t>Nepieciešamība noteikt vienot</w:t>
            </w:r>
            <w:r w:rsidR="005C6360" w:rsidRPr="005247AB">
              <w:t>u</w:t>
            </w:r>
            <w:r w:rsidRPr="005247AB">
              <w:t xml:space="preserve"> </w:t>
            </w:r>
            <w:r w:rsidR="005C6360" w:rsidRPr="005247AB">
              <w:t>atkritumu apsaimniekošanas kārtību</w:t>
            </w:r>
            <w:r w:rsidRPr="005247AB">
              <w:t xml:space="preserve"> Limbažu novadā administratīvā teritorijā.</w:t>
            </w:r>
          </w:p>
        </w:tc>
      </w:tr>
      <w:tr w:rsidR="00760E38" w:rsidRPr="005247AB" w14:paraId="691A9FC9"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747EC80C" w14:textId="77777777" w:rsidR="00760E38" w:rsidRPr="005247AB" w:rsidRDefault="00760E38" w:rsidP="00461A71">
            <w:pPr>
              <w:jc w:val="both"/>
            </w:pPr>
            <w:r w:rsidRPr="005247AB">
              <w:t>3. Informācija par plānoto projekta ietekmi uz pašvaldības budžetu</w:t>
            </w:r>
          </w:p>
        </w:tc>
        <w:tc>
          <w:tcPr>
            <w:tcW w:w="2750" w:type="pct"/>
            <w:tcBorders>
              <w:top w:val="outset" w:sz="6" w:space="0" w:color="000000"/>
              <w:left w:val="outset" w:sz="6" w:space="0" w:color="000000"/>
              <w:bottom w:val="outset" w:sz="6" w:space="0" w:color="000000"/>
              <w:right w:val="outset" w:sz="6" w:space="0" w:color="000000"/>
            </w:tcBorders>
            <w:hideMark/>
          </w:tcPr>
          <w:p w14:paraId="3ECD67F9" w14:textId="77777777" w:rsidR="00760E38" w:rsidRPr="005247AB" w:rsidRDefault="00760E38" w:rsidP="00461A71">
            <w:pPr>
              <w:spacing w:before="100" w:beforeAutospacing="1" w:after="100" w:afterAutospacing="1"/>
              <w:jc w:val="both"/>
            </w:pPr>
            <w:r w:rsidRPr="005247AB">
              <w:t>Administratīvā sloga palielinājums vērtējams kā nebūtisks.</w:t>
            </w:r>
          </w:p>
        </w:tc>
      </w:tr>
      <w:tr w:rsidR="00760E38" w:rsidRPr="005247AB" w14:paraId="13B5627A"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3D70C42D" w14:textId="77777777" w:rsidR="00760E38" w:rsidRPr="005247AB" w:rsidRDefault="00760E38" w:rsidP="00461A71">
            <w:pPr>
              <w:jc w:val="both"/>
            </w:pPr>
            <w:r w:rsidRPr="005247AB">
              <w:t>4. Informācija par plānoto projekta ietekmi uz uzņēmējdarbības vidi pašvaldības teritorijā</w:t>
            </w:r>
          </w:p>
        </w:tc>
        <w:tc>
          <w:tcPr>
            <w:tcW w:w="2750" w:type="pct"/>
            <w:tcBorders>
              <w:top w:val="outset" w:sz="6" w:space="0" w:color="000000"/>
              <w:left w:val="outset" w:sz="6" w:space="0" w:color="000000"/>
              <w:bottom w:val="outset" w:sz="6" w:space="0" w:color="000000"/>
              <w:right w:val="outset" w:sz="6" w:space="0" w:color="000000"/>
            </w:tcBorders>
            <w:hideMark/>
          </w:tcPr>
          <w:p w14:paraId="2A22CA3D" w14:textId="60408468" w:rsidR="00760E38" w:rsidRPr="005247AB" w:rsidRDefault="005C6360" w:rsidP="00461A71">
            <w:pPr>
              <w:spacing w:before="100" w:beforeAutospacing="1" w:after="100" w:afterAutospacing="1"/>
              <w:jc w:val="both"/>
            </w:pPr>
            <w:r w:rsidRPr="005247AB">
              <w:t>Saistošie noteikumi ir saistoši jebkurai fiziskajai un juridiskajai personai.</w:t>
            </w:r>
          </w:p>
        </w:tc>
      </w:tr>
      <w:tr w:rsidR="00760E38" w:rsidRPr="005247AB" w14:paraId="0BC371E1"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308F8D68" w14:textId="77777777" w:rsidR="00760E38" w:rsidRPr="005247AB" w:rsidRDefault="00760E38" w:rsidP="00461A71">
            <w:pPr>
              <w:jc w:val="both"/>
            </w:pPr>
            <w:r w:rsidRPr="005247AB">
              <w:t>5. Informācija par administratīvajām procedūrām</w:t>
            </w:r>
          </w:p>
        </w:tc>
        <w:tc>
          <w:tcPr>
            <w:tcW w:w="2750" w:type="pct"/>
            <w:tcBorders>
              <w:top w:val="outset" w:sz="6" w:space="0" w:color="000000"/>
              <w:left w:val="outset" w:sz="6" w:space="0" w:color="000000"/>
              <w:bottom w:val="outset" w:sz="6" w:space="0" w:color="000000"/>
              <w:right w:val="outset" w:sz="6" w:space="0" w:color="000000"/>
            </w:tcBorders>
            <w:hideMark/>
          </w:tcPr>
          <w:p w14:paraId="788E724A" w14:textId="6D4F827F" w:rsidR="00760E38" w:rsidRPr="005247AB" w:rsidRDefault="005C6360" w:rsidP="002A24B9">
            <w:pPr>
              <w:jc w:val="both"/>
              <w:rPr>
                <w:szCs w:val="20"/>
              </w:rPr>
            </w:pPr>
            <w:r w:rsidRPr="005247AB">
              <w:t>Saistošo noteikumu projekts neskar administratīvās procedūras.</w:t>
            </w:r>
          </w:p>
        </w:tc>
      </w:tr>
      <w:tr w:rsidR="00760E38" w:rsidRPr="005247AB" w14:paraId="1D7657DF" w14:textId="77777777" w:rsidTr="00461A71">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14:paraId="63F474EA" w14:textId="77777777" w:rsidR="00760E38" w:rsidRPr="005247AB" w:rsidRDefault="00760E38" w:rsidP="00461A71">
            <w:pPr>
              <w:jc w:val="both"/>
            </w:pPr>
            <w:r w:rsidRPr="005247AB">
              <w:t>6. Informācija par konsultācijām ar privātpersonām</w:t>
            </w:r>
          </w:p>
        </w:tc>
        <w:tc>
          <w:tcPr>
            <w:tcW w:w="2750" w:type="pct"/>
            <w:tcBorders>
              <w:top w:val="outset" w:sz="6" w:space="0" w:color="000000"/>
              <w:left w:val="outset" w:sz="6" w:space="0" w:color="000000"/>
              <w:bottom w:val="outset" w:sz="6" w:space="0" w:color="000000"/>
              <w:right w:val="outset" w:sz="6" w:space="0" w:color="000000"/>
            </w:tcBorders>
            <w:hideMark/>
          </w:tcPr>
          <w:p w14:paraId="34362D58" w14:textId="77777777" w:rsidR="00760E38" w:rsidRPr="005247AB" w:rsidRDefault="00760E38" w:rsidP="00461A71">
            <w:pPr>
              <w:jc w:val="both"/>
            </w:pPr>
            <w:r w:rsidRPr="005247AB">
              <w:t>Saistošo noteikumu izstrādes procesā konsultācijas ar privātpersonām netika veiktas.</w:t>
            </w:r>
          </w:p>
        </w:tc>
      </w:tr>
    </w:tbl>
    <w:p w14:paraId="6015C3C0" w14:textId="77777777" w:rsidR="00760E38" w:rsidRPr="00C13E51" w:rsidRDefault="00760E38" w:rsidP="00C13E51">
      <w:pPr>
        <w:jc w:val="both"/>
        <w:rPr>
          <w:rFonts w:eastAsiaTheme="minorHAnsi"/>
          <w:sz w:val="22"/>
          <w:szCs w:val="22"/>
        </w:rPr>
      </w:pPr>
    </w:p>
    <w:p w14:paraId="175884DC" w14:textId="77777777" w:rsidR="00C13E51" w:rsidRPr="00C13E51" w:rsidRDefault="00C13E51" w:rsidP="00C13E51">
      <w:pPr>
        <w:jc w:val="both"/>
        <w:rPr>
          <w:rFonts w:eastAsiaTheme="minorHAnsi"/>
          <w:sz w:val="22"/>
          <w:szCs w:val="22"/>
        </w:rPr>
      </w:pPr>
    </w:p>
    <w:p w14:paraId="3B061D26" w14:textId="165FDDAC" w:rsidR="00C13E51" w:rsidRDefault="00760E38" w:rsidP="00C13E51">
      <w:pPr>
        <w:tabs>
          <w:tab w:val="left" w:pos="1725"/>
        </w:tabs>
      </w:pPr>
      <w:r w:rsidRPr="005247AB">
        <w:t>Limbažu novada</w:t>
      </w:r>
      <w:r w:rsidR="00C13E51">
        <w:t xml:space="preserve"> pašvaldības</w:t>
      </w:r>
    </w:p>
    <w:p w14:paraId="31616ED2" w14:textId="0AA1C1AD" w:rsidR="00760E38" w:rsidRPr="005247AB" w:rsidRDefault="00C13E51" w:rsidP="00C13E51">
      <w:pPr>
        <w:tabs>
          <w:tab w:val="left" w:pos="1725"/>
        </w:tabs>
        <w:rPr>
          <w:rFonts w:eastAsia="Calibri"/>
          <w:lang w:eastAsia="en-US"/>
        </w:rPr>
      </w:pPr>
      <w:r>
        <w:t>D</w:t>
      </w:r>
      <w:r w:rsidR="00760E38" w:rsidRPr="005247AB">
        <w:t xml:space="preserve">omes priekšsēdētājs                          </w:t>
      </w:r>
      <w:r w:rsidR="00AD7109">
        <w:t>/paraksts/</w:t>
      </w:r>
      <w:bookmarkStart w:id="0" w:name="_GoBack"/>
      <w:bookmarkEnd w:id="0"/>
      <w:r w:rsidR="00760E38" w:rsidRPr="005247AB">
        <w:t xml:space="preserve">                                                              D.</w:t>
      </w:r>
      <w:r>
        <w:t xml:space="preserve"> Straubergs</w:t>
      </w:r>
    </w:p>
    <w:sectPr w:rsidR="00760E38" w:rsidRPr="005247AB" w:rsidSect="00C432D4">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E15E8" w14:textId="77777777" w:rsidR="0058363C" w:rsidRDefault="0058363C" w:rsidP="00C432D4">
      <w:r>
        <w:separator/>
      </w:r>
    </w:p>
  </w:endnote>
  <w:endnote w:type="continuationSeparator" w:id="0">
    <w:p w14:paraId="01814DB6" w14:textId="77777777" w:rsidR="0058363C" w:rsidRDefault="0058363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BE6B8A" w14:textId="77777777" w:rsidR="0058363C" w:rsidRDefault="0058363C" w:rsidP="00C432D4">
      <w:r>
        <w:separator/>
      </w:r>
    </w:p>
  </w:footnote>
  <w:footnote w:type="continuationSeparator" w:id="0">
    <w:p w14:paraId="668BD1DD" w14:textId="77777777" w:rsidR="0058363C" w:rsidRDefault="0058363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36A6B" w14:textId="0AFE7F7E" w:rsidR="00C13E51" w:rsidRDefault="00C13E51" w:rsidP="00C13E51">
    <w:pPr>
      <w:keepNext/>
      <w:jc w:val="center"/>
      <w:outlineLvl w:val="0"/>
      <w:rPr>
        <w:b/>
        <w:bCs/>
        <w:caps/>
        <w:sz w:val="32"/>
        <w:szCs w:val="32"/>
        <w:lang w:eastAsia="x-none"/>
      </w:rPr>
    </w:pPr>
    <w:r w:rsidRPr="00346810">
      <w:rPr>
        <w:caps/>
        <w:noProof/>
      </w:rPr>
      <w:drawing>
        <wp:inline distT="0" distB="0" distL="0" distR="0" wp14:anchorId="606DC8E2" wp14:editId="6EC06435">
          <wp:extent cx="771525" cy="904875"/>
          <wp:effectExtent l="0" t="0" r="0" b="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6AC2B7C2" w14:textId="77777777" w:rsidR="00C13E51" w:rsidRPr="00C13E51" w:rsidRDefault="00C13E51" w:rsidP="00C13E51">
    <w:pPr>
      <w:keepNext/>
      <w:jc w:val="center"/>
      <w:outlineLvl w:val="0"/>
      <w:rPr>
        <w:b/>
        <w:bCs/>
        <w:caps/>
        <w:sz w:val="32"/>
        <w:szCs w:val="32"/>
        <w:lang w:eastAsia="x-none"/>
      </w:rPr>
    </w:pPr>
    <w:r w:rsidRPr="00C13E51">
      <w:rPr>
        <w:b/>
        <w:bCs/>
        <w:caps/>
        <w:sz w:val="32"/>
        <w:szCs w:val="32"/>
        <w:lang w:eastAsia="x-none"/>
      </w:rPr>
      <w:t>LIMBAŽU novada DOME</w:t>
    </w:r>
  </w:p>
  <w:p w14:paraId="4B108164" w14:textId="77777777" w:rsidR="00C13E51" w:rsidRPr="00C13E51" w:rsidRDefault="00C13E51" w:rsidP="00C13E51">
    <w:pPr>
      <w:jc w:val="center"/>
      <w:rPr>
        <w:sz w:val="18"/>
        <w:szCs w:val="20"/>
      </w:rPr>
    </w:pPr>
    <w:proofErr w:type="spellStart"/>
    <w:r w:rsidRPr="00C13E51">
      <w:rPr>
        <w:sz w:val="18"/>
        <w:szCs w:val="20"/>
      </w:rPr>
      <w:t>Reģ</w:t>
    </w:r>
    <w:proofErr w:type="spellEnd"/>
    <w:r w:rsidRPr="00C13E51">
      <w:rPr>
        <w:sz w:val="18"/>
        <w:szCs w:val="20"/>
      </w:rPr>
      <w:t xml:space="preserve">. Nr. 90009114631, Rīgas iela 16, Limbaži, Limbažu novads, LV–4001; </w:t>
    </w:r>
  </w:p>
  <w:p w14:paraId="5340B317" w14:textId="77777777" w:rsidR="00C13E51" w:rsidRPr="00C13E51" w:rsidRDefault="00C13E51" w:rsidP="00C13E51">
    <w:pPr>
      <w:jc w:val="center"/>
      <w:rPr>
        <w:sz w:val="18"/>
        <w:szCs w:val="20"/>
      </w:rPr>
    </w:pPr>
    <w:r w:rsidRPr="00C13E51">
      <w:rPr>
        <w:sz w:val="18"/>
      </w:rPr>
      <w:t>E-adrese _</w:t>
    </w:r>
    <w:r w:rsidRPr="00C13E51">
      <w:rPr>
        <w:sz w:val="18"/>
        <w:szCs w:val="18"/>
      </w:rPr>
      <w:t xml:space="preserve">DEFAULT@90009114631; </w:t>
    </w:r>
    <w:r w:rsidRPr="00C13E51">
      <w:rPr>
        <w:sz w:val="18"/>
        <w:szCs w:val="20"/>
      </w:rPr>
      <w:t>e-pasts</w:t>
    </w:r>
    <w:r w:rsidRPr="00C13E51">
      <w:rPr>
        <w:iCs/>
        <w:sz w:val="18"/>
        <w:szCs w:val="20"/>
      </w:rPr>
      <w:t xml:space="preserve"> pasts@limbazi.lv;</w:t>
    </w:r>
    <w:r w:rsidRPr="00C13E51">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0559F5"/>
    <w:multiLevelType w:val="hybridMultilevel"/>
    <w:tmpl w:val="F93E7470"/>
    <w:lvl w:ilvl="0" w:tplc="5E3823CA">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46AE4E4B"/>
    <w:multiLevelType w:val="hybridMultilevel"/>
    <w:tmpl w:val="DDACA8D0"/>
    <w:lvl w:ilvl="0" w:tplc="E9A6459C">
      <w:start w:val="5"/>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 w15:restartNumberingAfterBreak="0">
    <w:nsid w:val="61151EB3"/>
    <w:multiLevelType w:val="multilevel"/>
    <w:tmpl w:val="86AA8E88"/>
    <w:lvl w:ilvl="0">
      <w:start w:val="1"/>
      <w:numFmt w:val="decimal"/>
      <w:lvlText w:val="%1."/>
      <w:lvlJc w:val="left"/>
      <w:pPr>
        <w:ind w:left="360" w:hanging="360"/>
      </w:pPr>
      <w:rPr>
        <w:rFonts w:hint="default"/>
        <w:b w:val="0"/>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0FA6877"/>
    <w:multiLevelType w:val="multilevel"/>
    <w:tmpl w:val="86AA8E88"/>
    <w:lvl w:ilvl="0">
      <w:start w:val="1"/>
      <w:numFmt w:val="decimal"/>
      <w:lvlText w:val="%1."/>
      <w:lvlJc w:val="left"/>
      <w:pPr>
        <w:ind w:left="360" w:hanging="360"/>
      </w:pPr>
      <w:rPr>
        <w:rFonts w:hint="default"/>
        <w:b w:val="0"/>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45209"/>
    <w:rsid w:val="000627D5"/>
    <w:rsid w:val="00064AAF"/>
    <w:rsid w:val="00070CA9"/>
    <w:rsid w:val="0009600B"/>
    <w:rsid w:val="000A2F1E"/>
    <w:rsid w:val="000B785E"/>
    <w:rsid w:val="000B7A18"/>
    <w:rsid w:val="000C232B"/>
    <w:rsid w:val="000F41FC"/>
    <w:rsid w:val="000F7659"/>
    <w:rsid w:val="0011562D"/>
    <w:rsid w:val="00115ADB"/>
    <w:rsid w:val="001207CE"/>
    <w:rsid w:val="001233D3"/>
    <w:rsid w:val="00127DCE"/>
    <w:rsid w:val="00141E0F"/>
    <w:rsid w:val="00151385"/>
    <w:rsid w:val="00151EF9"/>
    <w:rsid w:val="001910E7"/>
    <w:rsid w:val="001D5338"/>
    <w:rsid w:val="001D6B1F"/>
    <w:rsid w:val="001D71F1"/>
    <w:rsid w:val="001E7378"/>
    <w:rsid w:val="001F2CC9"/>
    <w:rsid w:val="001F3440"/>
    <w:rsid w:val="002263C1"/>
    <w:rsid w:val="0023450E"/>
    <w:rsid w:val="002443A5"/>
    <w:rsid w:val="00253557"/>
    <w:rsid w:val="002859F0"/>
    <w:rsid w:val="002A24B9"/>
    <w:rsid w:val="002C7634"/>
    <w:rsid w:val="002F6C12"/>
    <w:rsid w:val="00300FA3"/>
    <w:rsid w:val="00341ED8"/>
    <w:rsid w:val="00344273"/>
    <w:rsid w:val="00391C74"/>
    <w:rsid w:val="003D2C1C"/>
    <w:rsid w:val="003D6C7A"/>
    <w:rsid w:val="003E293E"/>
    <w:rsid w:val="003F75E5"/>
    <w:rsid w:val="00416376"/>
    <w:rsid w:val="00431FA8"/>
    <w:rsid w:val="00452E91"/>
    <w:rsid w:val="004A6936"/>
    <w:rsid w:val="004C063E"/>
    <w:rsid w:val="004C3C6B"/>
    <w:rsid w:val="004C7390"/>
    <w:rsid w:val="004D16C5"/>
    <w:rsid w:val="004E556B"/>
    <w:rsid w:val="005247AB"/>
    <w:rsid w:val="00534533"/>
    <w:rsid w:val="0058363C"/>
    <w:rsid w:val="005B2342"/>
    <w:rsid w:val="005C0668"/>
    <w:rsid w:val="005C6360"/>
    <w:rsid w:val="005E286C"/>
    <w:rsid w:val="005F4D6E"/>
    <w:rsid w:val="006456B0"/>
    <w:rsid w:val="0065105A"/>
    <w:rsid w:val="00652B65"/>
    <w:rsid w:val="00671977"/>
    <w:rsid w:val="00696EC3"/>
    <w:rsid w:val="006A516F"/>
    <w:rsid w:val="006B2306"/>
    <w:rsid w:val="006B3B40"/>
    <w:rsid w:val="006C5375"/>
    <w:rsid w:val="006D1CC6"/>
    <w:rsid w:val="00706A78"/>
    <w:rsid w:val="007468FD"/>
    <w:rsid w:val="0074786F"/>
    <w:rsid w:val="00760E38"/>
    <w:rsid w:val="00772C07"/>
    <w:rsid w:val="00777532"/>
    <w:rsid w:val="007A6C73"/>
    <w:rsid w:val="007B6815"/>
    <w:rsid w:val="007E5601"/>
    <w:rsid w:val="007F055C"/>
    <w:rsid w:val="007F5423"/>
    <w:rsid w:val="008043A2"/>
    <w:rsid w:val="00825A3F"/>
    <w:rsid w:val="00843BBE"/>
    <w:rsid w:val="00881517"/>
    <w:rsid w:val="008E370D"/>
    <w:rsid w:val="00907CB9"/>
    <w:rsid w:val="0092739D"/>
    <w:rsid w:val="00952D39"/>
    <w:rsid w:val="00974B62"/>
    <w:rsid w:val="009A0BC6"/>
    <w:rsid w:val="009A6882"/>
    <w:rsid w:val="009B4217"/>
    <w:rsid w:val="009C35B7"/>
    <w:rsid w:val="00A01C3D"/>
    <w:rsid w:val="00A56A7F"/>
    <w:rsid w:val="00A67D5F"/>
    <w:rsid w:val="00A75555"/>
    <w:rsid w:val="00A979D4"/>
    <w:rsid w:val="00AA0220"/>
    <w:rsid w:val="00AD7109"/>
    <w:rsid w:val="00B31628"/>
    <w:rsid w:val="00B376DF"/>
    <w:rsid w:val="00B70FC3"/>
    <w:rsid w:val="00B75686"/>
    <w:rsid w:val="00B85327"/>
    <w:rsid w:val="00B8581E"/>
    <w:rsid w:val="00BD3726"/>
    <w:rsid w:val="00BE5A53"/>
    <w:rsid w:val="00C05E27"/>
    <w:rsid w:val="00C12D9A"/>
    <w:rsid w:val="00C13E51"/>
    <w:rsid w:val="00C14176"/>
    <w:rsid w:val="00C342F1"/>
    <w:rsid w:val="00C42DFB"/>
    <w:rsid w:val="00C432D4"/>
    <w:rsid w:val="00C939FD"/>
    <w:rsid w:val="00CE2AC9"/>
    <w:rsid w:val="00D25543"/>
    <w:rsid w:val="00D4641F"/>
    <w:rsid w:val="00D57249"/>
    <w:rsid w:val="00D63249"/>
    <w:rsid w:val="00D67DBA"/>
    <w:rsid w:val="00D74D75"/>
    <w:rsid w:val="00D76A53"/>
    <w:rsid w:val="00D87258"/>
    <w:rsid w:val="00DA019A"/>
    <w:rsid w:val="00DB4D10"/>
    <w:rsid w:val="00DD663D"/>
    <w:rsid w:val="00E03D67"/>
    <w:rsid w:val="00E456CF"/>
    <w:rsid w:val="00E53A77"/>
    <w:rsid w:val="00E71DCA"/>
    <w:rsid w:val="00E76598"/>
    <w:rsid w:val="00E81563"/>
    <w:rsid w:val="00E961D3"/>
    <w:rsid w:val="00E97EF6"/>
    <w:rsid w:val="00EB7C93"/>
    <w:rsid w:val="00ED67FB"/>
    <w:rsid w:val="00F115FD"/>
    <w:rsid w:val="00F20750"/>
    <w:rsid w:val="00F257FE"/>
    <w:rsid w:val="00F4370C"/>
    <w:rsid w:val="00F56C35"/>
    <w:rsid w:val="00F7644B"/>
    <w:rsid w:val="00F901C2"/>
    <w:rsid w:val="00F95266"/>
    <w:rsid w:val="00FD2AE6"/>
    <w:rsid w:val="00FD4350"/>
    <w:rsid w:val="00FF132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E8A51"/>
  <w15:chartTrackingRefBased/>
  <w15:docId w15:val="{44B3FCF0-A96C-46A7-B33C-8C0A657FA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character" w:styleId="Hipersaite">
    <w:name w:val="Hyperlink"/>
    <w:basedOn w:val="Noklusjumarindkopasfonts"/>
    <w:uiPriority w:val="99"/>
    <w:unhideWhenUsed/>
    <w:rsid w:val="00F115FD"/>
    <w:rPr>
      <w:color w:val="0563C1" w:themeColor="hyperlink"/>
      <w:u w:val="single"/>
    </w:rPr>
  </w:style>
  <w:style w:type="character" w:customStyle="1" w:styleId="Neatrisintapieminana1">
    <w:name w:val="Neatrisināta pieminēšana1"/>
    <w:basedOn w:val="Noklusjumarindkopasfonts"/>
    <w:uiPriority w:val="99"/>
    <w:semiHidden/>
    <w:unhideWhenUsed/>
    <w:rsid w:val="00F115FD"/>
    <w:rPr>
      <w:color w:val="605E5C"/>
      <w:shd w:val="clear" w:color="auto" w:fill="E1DFDD"/>
    </w:rPr>
  </w:style>
  <w:style w:type="character" w:styleId="Komentraatsauce">
    <w:name w:val="annotation reference"/>
    <w:basedOn w:val="Noklusjumarindkopasfonts"/>
    <w:uiPriority w:val="99"/>
    <w:semiHidden/>
    <w:unhideWhenUsed/>
    <w:rsid w:val="00115ADB"/>
    <w:rPr>
      <w:sz w:val="16"/>
      <w:szCs w:val="16"/>
    </w:rPr>
  </w:style>
  <w:style w:type="paragraph" w:styleId="Komentrateksts">
    <w:name w:val="annotation text"/>
    <w:basedOn w:val="Parasts"/>
    <w:link w:val="KomentratekstsRakstz"/>
    <w:uiPriority w:val="99"/>
    <w:semiHidden/>
    <w:unhideWhenUsed/>
    <w:rsid w:val="00115ADB"/>
    <w:rPr>
      <w:sz w:val="20"/>
      <w:szCs w:val="20"/>
    </w:rPr>
  </w:style>
  <w:style w:type="character" w:customStyle="1" w:styleId="KomentratekstsRakstz">
    <w:name w:val="Komentāra teksts Rakstz."/>
    <w:basedOn w:val="Noklusjumarindkopasfonts"/>
    <w:link w:val="Komentrateksts"/>
    <w:uiPriority w:val="99"/>
    <w:semiHidden/>
    <w:rsid w:val="00115ADB"/>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115ADB"/>
    <w:rPr>
      <w:b/>
      <w:bCs/>
    </w:rPr>
  </w:style>
  <w:style w:type="character" w:customStyle="1" w:styleId="KomentratmaRakstz">
    <w:name w:val="Komentāra tēma Rakstz."/>
    <w:basedOn w:val="KomentratekstsRakstz"/>
    <w:link w:val="Komentratma"/>
    <w:uiPriority w:val="99"/>
    <w:semiHidden/>
    <w:rsid w:val="00115ADB"/>
    <w:rPr>
      <w:rFonts w:ascii="Times New Roman" w:eastAsia="Times New Roman" w:hAnsi="Times New Roman"/>
      <w:b/>
      <w:bCs/>
    </w:rPr>
  </w:style>
  <w:style w:type="paragraph" w:styleId="Balonteksts">
    <w:name w:val="Balloon Text"/>
    <w:basedOn w:val="Parasts"/>
    <w:link w:val="BalontekstsRakstz"/>
    <w:uiPriority w:val="99"/>
    <w:semiHidden/>
    <w:unhideWhenUsed/>
    <w:rsid w:val="00115AD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5ADB"/>
    <w:rPr>
      <w:rFonts w:ascii="Segoe UI" w:eastAsia="Times New Roman" w:hAnsi="Segoe UI" w:cs="Segoe UI"/>
      <w:sz w:val="18"/>
      <w:szCs w:val="18"/>
    </w:rPr>
  </w:style>
  <w:style w:type="paragraph" w:styleId="Sarakstarindkopa">
    <w:name w:val="List Paragraph"/>
    <w:basedOn w:val="Parasts"/>
    <w:uiPriority w:val="34"/>
    <w:qFormat/>
    <w:rsid w:val="001D71F1"/>
    <w:pPr>
      <w:ind w:left="720"/>
      <w:contextualSpacing/>
    </w:pPr>
    <w:rPr>
      <w:sz w:val="20"/>
      <w:szCs w:val="20"/>
      <w:lang w:val="en-US" w:eastAsia="en-US"/>
    </w:rPr>
  </w:style>
  <w:style w:type="character" w:customStyle="1" w:styleId="Neatrisintapieminana2">
    <w:name w:val="Neatrisināta pieminēšana2"/>
    <w:basedOn w:val="Noklusjumarindkopasfonts"/>
    <w:uiPriority w:val="99"/>
    <w:semiHidden/>
    <w:unhideWhenUsed/>
    <w:rsid w:val="00EB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8436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3977-86EE-45C8-AE94-436FFEEFB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1008</Words>
  <Characters>575</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cp:revision>
  <cp:lastPrinted>2021-09-21T06:54:00Z</cp:lastPrinted>
  <dcterms:created xsi:type="dcterms:W3CDTF">2022-02-18T12:44:00Z</dcterms:created>
  <dcterms:modified xsi:type="dcterms:W3CDTF">2022-02-21T10:07:00Z</dcterms:modified>
</cp:coreProperties>
</file>